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0" w:rsidRDefault="00954060" w:rsidP="0095406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Modulo di iscrizione </w:t>
      </w: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br/>
        <w:t xml:space="preserve">al corso nocciola e cioccolato: </w:t>
      </w:r>
    </w:p>
    <w:p w:rsidR="00954060" w:rsidRDefault="00954060" w:rsidP="00954060">
      <w:pPr>
        <w:tabs>
          <w:tab w:val="left" w:pos="142"/>
        </w:tabs>
        <w:spacing w:before="96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>
        <w:rPr>
          <w:rFonts w:ascii="Arial" w:eastAsiaTheme="minorEastAsia" w:hAnsi="Arial" w:cs="Arial"/>
          <w:bCs/>
          <w:kern w:val="24"/>
        </w:rPr>
        <w:t xml:space="preserve">Corso teorico e pratico della </w:t>
      </w:r>
      <w:r>
        <w:rPr>
          <w:rFonts w:ascii="Arial" w:eastAsiaTheme="minorEastAsia" w:hAnsi="Arial" w:cs="Arial"/>
          <w:bCs/>
          <w:i/>
          <w:iCs/>
          <w:kern w:val="24"/>
        </w:rPr>
        <w:t xml:space="preserve">durata </w:t>
      </w:r>
      <w:proofErr w:type="gramStart"/>
      <w:r>
        <w:rPr>
          <w:rFonts w:ascii="Arial" w:eastAsiaTheme="minorEastAsia" w:hAnsi="Arial" w:cs="Arial"/>
          <w:bCs/>
          <w:i/>
          <w:iCs/>
          <w:kern w:val="24"/>
        </w:rPr>
        <w:t>di  2</w:t>
      </w:r>
      <w:proofErr w:type="gramEnd"/>
      <w:r>
        <w:rPr>
          <w:rFonts w:ascii="Arial" w:eastAsiaTheme="minorEastAsia" w:hAnsi="Arial" w:cs="Arial"/>
          <w:bCs/>
          <w:i/>
          <w:iCs/>
          <w:kern w:val="24"/>
        </w:rPr>
        <w:t xml:space="preserve"> lezioni con attestato  </w:t>
      </w:r>
      <w:r>
        <w:rPr>
          <w:rFonts w:ascii="Arial" w:eastAsiaTheme="minorEastAsia" w:hAnsi="Arial" w:cs="Arial"/>
          <w:i/>
          <w:iCs/>
          <w:kern w:val="24"/>
        </w:rPr>
        <w:t xml:space="preserve"> </w:t>
      </w:r>
    </w:p>
    <w:p w:rsidR="00954060" w:rsidRDefault="00954060" w:rsidP="00B1628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ascii="Arial" w:eastAsia="Calibri" w:hAnsi="Arial" w:cs="Arial"/>
          <w:color w:val="000000"/>
          <w:sz w:val="32"/>
          <w:szCs w:val="32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Il/La sottoscritto/a…………………………………………………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br/>
        <w:t>C.F. …………………………………. Residente a 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="00B16287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via/piazza. …………………………………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CAP……..…………..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Tel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/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cell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………………………………………….....................................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e-mail…………………………………………………………………….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ricevuta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l’informativa di cui all’art. 13 e preso atto dei diritti di cui all’art.7 del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DLgs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n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°196/2003 (disponibile sul sito www.garanteprivacy.it), esprime il consenso affinché i propri dati personali possano essere trattati, nel rispetto di detto decreto, per gli scopi indicati dall’associazione ed affinché gli stessi possano essere oggetto di comunicazione ai soggetti e per le finalità dichiarate nello Statuto e nel Regolamento.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Acquisizione del consenso da parte di Persone fisiche al trattamento dei dati personali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Data……………………………. Firma………………………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Trattamento dei dati personali, </w:t>
      </w:r>
      <w:proofErr w:type="spellStart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>DLgs</w:t>
      </w:r>
      <w:proofErr w:type="spellEnd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. 30/06/2003 n°196: Art.13 Informativa.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1. L'interessato o la persona presso la quale sono raccolti i dati personali sono previamente informati oralmente o per iscritto circa: a) le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e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del trattamento cui sono destinati i dati; b) la natura obbligatoria o facoltativa del conferimento dei dati; c) le conseguenze di un eventuale rifiuto di rispondere; d) i soggetti o le categorie di soggetti ai quali i dati personali possono essere comunicati o che possono venirne a conoscenza in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qualita'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di responsabili o incaricati, e l'ambito di diffusione dei dati medesimi; e) i diritti di cui all'articolo 7; f) gli estremi identificativi del titolare e, se designati, del rappresentante nel territorio dello Stato ai sensi dell'articolo 5 e del responsabile. Quando il titolare ha designato pi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ù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responsabili 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è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indicato almeno uno di essi, indicando il sito della rete di comunicazione o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attraverso le quali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conoscibile in modo agevole l'elenco aggiornato dei responsabili.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stato designato un responsabile per il riscontro all'interessato in caso di esercizio dei diritti di cui all'articolo 7,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indicato tale responsabile.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2. L'informativa di cui al comma 1 contiene anche gli elementi previsti da specifiche disposizioni del presente codice 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non comprendere gli elementi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gia'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noti alla persona che fornisce i dati o la cui conoscenza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ostacolare in concreto l'espletamento, da parte di un soggetto pubblico, di funzioni ispettive o di controllo svolte per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di difesa o sicurezza dello Stato oppure di prevenzione, accertamento o repressione di reati.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3. Il Garante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individuare con proprio provvedimento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semplificate per l'informativa fornita in particolare da servizi telefonici di assistenza e informazione al pubblico.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4. Se i dati personali non sono raccolti presso l'interessato, l'informativa di cui al comma 1, comprensiva delle categorie di dati trattati,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data al medesimo interessato all'atto della registrazione dei dati o,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prevista la loro comunicazione, non oltre la prima comunicazione. </w:t>
      </w:r>
    </w:p>
    <w:p w:rsidR="00954060" w:rsidRDefault="00954060" w:rsidP="00954060">
      <w:pPr>
        <w:spacing w:after="200" w:line="276" w:lineRule="auto"/>
        <w:rPr>
          <w:rFonts w:ascii="Arial Unicode MS" w:eastAsia="Arial Unicode MS" w:hAnsi="Calibri" w:cs="Arial Unicode MS"/>
          <w:sz w:val="12"/>
          <w:szCs w:val="12"/>
          <w:lang w:eastAsia="en-US"/>
        </w:rPr>
      </w:pPr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5. La disposizione di cui al comma 4 non si applica quando: a) i dati sono trattati in base ad un obbligo previsto dalla legge, da un regolamento o dalla normativa comunitaria; b) i dati sono trattati ai fini dello svolgimento delle investigazioni difensive di cui alla legge 7 dicembre 2000, n. 397, o, comunque, per far valere o difendere un diritto in sede giudiziaria, sempre che i dati siano trattati esclusivamente per tali </w:t>
      </w:r>
      <w:proofErr w:type="spell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finalita'</w:t>
      </w:r>
      <w:proofErr w:type="spell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e per il periodo strettamente necessario al loro perseguimento; c) l'informativa all'interessato comporta un impiego di mezzi che il Garante, prescrivendo eventuali misure appropriate. </w:t>
      </w:r>
      <w:proofErr w:type="gram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dichiari</w:t>
      </w:r>
      <w:proofErr w:type="gram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manifestamente sproporzionati rispetto al diritto tutelato, ovvero si riveli, a giudizio del Garante, impossibile.</w:t>
      </w:r>
    </w:p>
    <w:p w:rsidR="001E1CDC" w:rsidRDefault="00954060">
      <w:pPr>
        <w:rPr>
          <w:color w:val="222222"/>
          <w:sz w:val="26"/>
          <w:szCs w:val="26"/>
          <w:shd w:val="clear" w:color="auto" w:fill="FFFFFF"/>
        </w:rPr>
      </w:pPr>
      <w:r w:rsidRPr="00954060">
        <w:rPr>
          <w:b/>
          <w:color w:val="000000"/>
          <w:sz w:val="26"/>
          <w:szCs w:val="26"/>
        </w:rPr>
        <w:t xml:space="preserve">Luogo del </w:t>
      </w:r>
      <w:proofErr w:type="gramStart"/>
      <w:r w:rsidRPr="00954060">
        <w:rPr>
          <w:b/>
          <w:color w:val="000000"/>
          <w:sz w:val="26"/>
          <w:szCs w:val="26"/>
        </w:rPr>
        <w:t>corso</w:t>
      </w:r>
      <w:r w:rsidRPr="00954060">
        <w:rPr>
          <w:color w:val="000000"/>
          <w:sz w:val="26"/>
          <w:szCs w:val="26"/>
        </w:rPr>
        <w:t>:  Salerno</w:t>
      </w:r>
      <w:proofErr w:type="gramEnd"/>
      <w:r w:rsidRPr="00954060">
        <w:rPr>
          <w:color w:val="000000"/>
          <w:sz w:val="26"/>
          <w:szCs w:val="26"/>
        </w:rPr>
        <w:t xml:space="preserve"> Calvanico Residenza Rurale l’Incartata  </w:t>
      </w:r>
      <w:r w:rsidRPr="00954060">
        <w:rPr>
          <w:color w:val="222222"/>
          <w:sz w:val="26"/>
          <w:szCs w:val="26"/>
          <w:shd w:val="clear" w:color="auto" w:fill="FFFFFF"/>
        </w:rPr>
        <w:t xml:space="preserve">Località Incartata, 84080 Calvanico </w:t>
      </w:r>
    </w:p>
    <w:p w:rsidR="001E1CDC" w:rsidRDefault="00954060">
      <w:pPr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</w:pPr>
      <w:bookmarkStart w:id="0" w:name="_GoBack"/>
      <w:bookmarkEnd w:id="0"/>
      <w:r w:rsidRPr="00954060">
        <w:rPr>
          <w:color w:val="000000"/>
          <w:sz w:val="26"/>
          <w:szCs w:val="26"/>
        </w:rPr>
        <w:br/>
      </w:r>
      <w:r w:rsidRPr="00954060">
        <w:rPr>
          <w:b/>
          <w:bCs/>
          <w:color w:val="000000"/>
          <w:sz w:val="26"/>
          <w:szCs w:val="26"/>
        </w:rPr>
        <w:t>Il costo del corso</w:t>
      </w:r>
      <w:r w:rsidRPr="00954060">
        <w:rPr>
          <w:bCs/>
          <w:color w:val="000000"/>
          <w:sz w:val="26"/>
          <w:szCs w:val="26"/>
        </w:rPr>
        <w:t xml:space="preserve"> è  di 200 euro a persona  escluso iva e comprende: 2 lezioni con le docenti Irma Brizi e Giulia </w:t>
      </w:r>
      <w:proofErr w:type="spellStart"/>
      <w:r w:rsidRPr="00954060">
        <w:rPr>
          <w:bCs/>
          <w:color w:val="000000"/>
          <w:sz w:val="26"/>
          <w:szCs w:val="26"/>
        </w:rPr>
        <w:t>Capece</w:t>
      </w:r>
      <w:proofErr w:type="spellEnd"/>
      <w:r w:rsidRPr="00954060">
        <w:rPr>
          <w:bCs/>
          <w:color w:val="000000"/>
          <w:sz w:val="26"/>
          <w:szCs w:val="26"/>
        </w:rPr>
        <w:t xml:space="preserve"> ,  assaggio  e  analisi sensoriale nocciola e cioccolato, attestato , materiale multimediale , dimostrazione lavorazione cioccolato , 3 pasti ( cena del </w:t>
      </w:r>
      <w:proofErr w:type="spellStart"/>
      <w:r w:rsidRPr="00954060">
        <w:rPr>
          <w:bCs/>
          <w:color w:val="000000"/>
          <w:sz w:val="26"/>
          <w:szCs w:val="26"/>
        </w:rPr>
        <w:t>venerdi</w:t>
      </w:r>
      <w:proofErr w:type="spellEnd"/>
      <w:r w:rsidR="000170F1">
        <w:rPr>
          <w:bCs/>
          <w:color w:val="000000"/>
          <w:sz w:val="26"/>
          <w:szCs w:val="26"/>
        </w:rPr>
        <w:t xml:space="preserve"> </w:t>
      </w:r>
      <w:r w:rsidRPr="00954060">
        <w:rPr>
          <w:bCs/>
          <w:color w:val="000000"/>
          <w:sz w:val="26"/>
          <w:szCs w:val="26"/>
        </w:rPr>
        <w:t xml:space="preserve">, pranzo leggero e cena del sabato) e 1coffe Break . </w:t>
      </w:r>
      <w:r w:rsidR="000170F1">
        <w:rPr>
          <w:bCs/>
          <w:color w:val="000000"/>
          <w:sz w:val="26"/>
          <w:szCs w:val="26"/>
        </w:rPr>
        <w:br/>
        <w:t xml:space="preserve">Per chi non vuole partecipare alle cene comprese daremo un buono </w:t>
      </w:r>
      <w:r w:rsidR="00387264">
        <w:rPr>
          <w:bCs/>
          <w:color w:val="000000"/>
          <w:sz w:val="26"/>
          <w:szCs w:val="26"/>
        </w:rPr>
        <w:t xml:space="preserve">pasto </w:t>
      </w:r>
      <w:r w:rsidR="000170F1">
        <w:rPr>
          <w:bCs/>
          <w:color w:val="000000"/>
          <w:sz w:val="26"/>
          <w:szCs w:val="26"/>
        </w:rPr>
        <w:t xml:space="preserve">per altra data o per comprare i prodotti dell’ agriturismo.    </w:t>
      </w:r>
      <w:r w:rsidRPr="00954060">
        <w:rPr>
          <w:bCs/>
          <w:color w:val="000000"/>
          <w:sz w:val="26"/>
          <w:szCs w:val="26"/>
        </w:rPr>
        <w:br/>
      </w:r>
      <w:r w:rsidRPr="00954060">
        <w:rPr>
          <w:b/>
          <w:bCs/>
          <w:color w:val="000000"/>
          <w:sz w:val="26"/>
          <w:szCs w:val="26"/>
        </w:rPr>
        <w:t>Termine iscrizione:</w:t>
      </w:r>
      <w:r w:rsidRPr="00954060">
        <w:rPr>
          <w:bCs/>
          <w:color w:val="000000"/>
          <w:sz w:val="26"/>
          <w:szCs w:val="26"/>
        </w:rPr>
        <w:t xml:space="preserve"> </w:t>
      </w:r>
      <w:r w:rsidRPr="00CD1266">
        <w:rPr>
          <w:bCs/>
          <w:color w:val="FF0000"/>
          <w:sz w:val="26"/>
          <w:szCs w:val="26"/>
        </w:rPr>
        <w:t>1</w:t>
      </w:r>
      <w:r w:rsidR="00891C25" w:rsidRPr="00CD1266">
        <w:rPr>
          <w:bCs/>
          <w:color w:val="FF0000"/>
          <w:sz w:val="26"/>
          <w:szCs w:val="26"/>
        </w:rPr>
        <w:t xml:space="preserve">1 dicembre </w:t>
      </w:r>
      <w:r w:rsidRPr="00CD1266">
        <w:rPr>
          <w:bCs/>
          <w:color w:val="FF0000"/>
          <w:sz w:val="26"/>
          <w:szCs w:val="26"/>
        </w:rPr>
        <w:t xml:space="preserve"> 2017.</w:t>
      </w:r>
      <w:r w:rsidRPr="00CD1266">
        <w:rPr>
          <w:bCs/>
          <w:color w:val="FF0000"/>
          <w:sz w:val="26"/>
          <w:szCs w:val="26"/>
        </w:rPr>
        <w:br/>
      </w:r>
      <w:r w:rsidRPr="00CD1266">
        <w:rPr>
          <w:b/>
          <w:bCs/>
          <w:color w:val="000000"/>
          <w:sz w:val="26"/>
          <w:szCs w:val="26"/>
        </w:rPr>
        <w:t xml:space="preserve">inviare la quota d’iscrizione  di euro 200 entro </w:t>
      </w:r>
      <w:r w:rsidR="00891C25" w:rsidRPr="00CD1266">
        <w:rPr>
          <w:b/>
          <w:bCs/>
          <w:color w:val="000000"/>
          <w:sz w:val="26"/>
          <w:szCs w:val="26"/>
        </w:rPr>
        <w:t xml:space="preserve">13 dicembre </w:t>
      </w:r>
      <w:r w:rsidR="001E721C" w:rsidRPr="00CD1266">
        <w:rPr>
          <w:b/>
          <w:bCs/>
          <w:color w:val="000000"/>
          <w:sz w:val="26"/>
          <w:szCs w:val="26"/>
        </w:rPr>
        <w:t>2017</w:t>
      </w:r>
      <w:r w:rsidR="001E721C" w:rsidRPr="00CD1266">
        <w:rPr>
          <w:b/>
          <w:bCs/>
          <w:color w:val="C00000"/>
          <w:sz w:val="26"/>
          <w:szCs w:val="26"/>
        </w:rPr>
        <w:t xml:space="preserve"> </w:t>
      </w:r>
      <w:r w:rsidR="001E721C">
        <w:rPr>
          <w:b/>
          <w:bCs/>
          <w:color w:val="C00000"/>
          <w:sz w:val="26"/>
          <w:szCs w:val="26"/>
        </w:rPr>
        <w:t>prezzo special</w:t>
      </w:r>
      <w:r w:rsidR="001E721C">
        <w:rPr>
          <w:b/>
          <w:bCs/>
          <w:color w:val="C00000"/>
          <w:sz w:val="26"/>
          <w:szCs w:val="26"/>
        </w:rPr>
        <w:t>e</w:t>
      </w:r>
      <w:r w:rsidR="001E721C">
        <w:rPr>
          <w:b/>
          <w:bCs/>
          <w:color w:val="C00000"/>
          <w:sz w:val="26"/>
          <w:szCs w:val="26"/>
        </w:rPr>
        <w:t xml:space="preserve"> sconto ai soci slow 180 euro a persona</w:t>
      </w:r>
      <w:r w:rsidR="001E721C">
        <w:rPr>
          <w:b/>
          <w:bCs/>
          <w:color w:val="C00000"/>
          <w:sz w:val="26"/>
          <w:szCs w:val="26"/>
        </w:rPr>
        <w:t>.</w:t>
      </w:r>
      <w:r w:rsidRPr="00954060">
        <w:rPr>
          <w:bCs/>
          <w:color w:val="000000"/>
          <w:sz w:val="26"/>
          <w:szCs w:val="26"/>
        </w:rPr>
        <w:br/>
        <w:t xml:space="preserve">La quota sarà versata su </w:t>
      </w:r>
      <w:r w:rsidRPr="00954060">
        <w:rPr>
          <w:bCs/>
          <w:i/>
          <w:sz w:val="26"/>
          <w:szCs w:val="26"/>
        </w:rPr>
        <w:t xml:space="preserve">IBAN </w:t>
      </w:r>
      <w:r w:rsidRPr="00954060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IT32W0760105138246317546320 Irma Brizi .</w:t>
      </w:r>
    </w:p>
    <w:p w:rsidR="00997EA8" w:rsidRDefault="00954060">
      <w:r w:rsidRPr="00954060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Pr="00954060">
        <w:rPr>
          <w:bCs/>
          <w:color w:val="000000"/>
          <w:sz w:val="26"/>
          <w:szCs w:val="26"/>
        </w:rPr>
        <w:t xml:space="preserve">Il corso avrà luogo con un minimo </w:t>
      </w:r>
      <w:proofErr w:type="gramStart"/>
      <w:r w:rsidRPr="00954060">
        <w:rPr>
          <w:bCs/>
          <w:color w:val="000000"/>
          <w:sz w:val="26"/>
          <w:szCs w:val="26"/>
        </w:rPr>
        <w:t>12  iscritti</w:t>
      </w:r>
      <w:proofErr w:type="gramEnd"/>
      <w:r w:rsidRPr="00954060">
        <w:rPr>
          <w:bCs/>
          <w:color w:val="000000"/>
          <w:sz w:val="26"/>
          <w:szCs w:val="26"/>
        </w:rPr>
        <w:t xml:space="preserve">.  </w:t>
      </w:r>
      <w:r w:rsidRPr="00954060">
        <w:rPr>
          <w:color w:val="000000"/>
          <w:sz w:val="26"/>
          <w:szCs w:val="26"/>
        </w:rPr>
        <w:br/>
      </w:r>
      <w:r w:rsidRPr="00954060">
        <w:rPr>
          <w:b/>
          <w:bCs/>
          <w:color w:val="C00000"/>
          <w:sz w:val="26"/>
          <w:szCs w:val="26"/>
        </w:rPr>
        <w:t xml:space="preserve">Convenzione </w:t>
      </w:r>
      <w:r w:rsidR="006B0A20">
        <w:rPr>
          <w:b/>
          <w:bCs/>
          <w:color w:val="C00000"/>
          <w:sz w:val="26"/>
          <w:szCs w:val="26"/>
        </w:rPr>
        <w:t xml:space="preserve">per </w:t>
      </w:r>
      <w:r w:rsidRPr="00954060">
        <w:rPr>
          <w:b/>
          <w:bCs/>
          <w:color w:val="C00000"/>
          <w:sz w:val="26"/>
          <w:szCs w:val="26"/>
        </w:rPr>
        <w:t>soggiorn</w:t>
      </w:r>
      <w:r w:rsidR="006B0A20">
        <w:rPr>
          <w:b/>
          <w:bCs/>
          <w:color w:val="C00000"/>
          <w:sz w:val="26"/>
          <w:szCs w:val="26"/>
        </w:rPr>
        <w:t xml:space="preserve">are </w:t>
      </w:r>
      <w:r w:rsidRPr="00954060">
        <w:rPr>
          <w:b/>
          <w:bCs/>
          <w:color w:val="C00000"/>
          <w:sz w:val="26"/>
          <w:szCs w:val="26"/>
        </w:rPr>
        <w:t>presso la</w:t>
      </w:r>
      <w:r w:rsidR="006B0A20">
        <w:rPr>
          <w:b/>
          <w:bCs/>
          <w:color w:val="C00000"/>
          <w:sz w:val="26"/>
          <w:szCs w:val="26"/>
        </w:rPr>
        <w:t xml:space="preserve"> </w:t>
      </w:r>
      <w:r w:rsidRPr="00954060">
        <w:rPr>
          <w:b/>
          <w:bCs/>
          <w:color w:val="C00000"/>
          <w:sz w:val="26"/>
          <w:szCs w:val="26"/>
        </w:rPr>
        <w:t xml:space="preserve"> Residenza Rurale  l’Incartata  a 25 euro a persona comprende 1 pernotto e prima colazione per prenotare</w:t>
      </w:r>
      <w:r w:rsidR="006B0A20">
        <w:rPr>
          <w:b/>
          <w:bCs/>
          <w:color w:val="C00000"/>
          <w:sz w:val="26"/>
          <w:szCs w:val="26"/>
        </w:rPr>
        <w:t xml:space="preserve"> chiamare il 3342258452. </w:t>
      </w:r>
      <w:r w:rsidR="001E721C">
        <w:rPr>
          <w:b/>
          <w:bCs/>
          <w:color w:val="C00000"/>
          <w:sz w:val="26"/>
          <w:szCs w:val="26"/>
        </w:rPr>
        <w:br/>
      </w:r>
    </w:p>
    <w:sectPr w:rsidR="00997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4B"/>
    <w:rsid w:val="000170F1"/>
    <w:rsid w:val="001E1CDC"/>
    <w:rsid w:val="001E721C"/>
    <w:rsid w:val="00387264"/>
    <w:rsid w:val="006B0A20"/>
    <w:rsid w:val="00837F4B"/>
    <w:rsid w:val="00891C25"/>
    <w:rsid w:val="008F422C"/>
    <w:rsid w:val="00954060"/>
    <w:rsid w:val="00997EA8"/>
    <w:rsid w:val="00AC1E72"/>
    <w:rsid w:val="00B16287"/>
    <w:rsid w:val="00CD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DFA8D-E795-4BF4-8FE4-64DA9930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db">
    <w:name w:val="_xdb"/>
    <w:basedOn w:val="Carpredefinitoparagrafo"/>
    <w:rsid w:val="006B0A20"/>
  </w:style>
  <w:style w:type="character" w:customStyle="1" w:styleId="xbe">
    <w:name w:val="_xbe"/>
    <w:basedOn w:val="Carpredefinitoparagrafo"/>
    <w:rsid w:val="006B0A20"/>
  </w:style>
  <w:style w:type="character" w:styleId="Collegamentoipertestuale">
    <w:name w:val="Hyperlink"/>
    <w:basedOn w:val="Carpredefinitoparagrafo"/>
    <w:uiPriority w:val="99"/>
    <w:semiHidden/>
    <w:unhideWhenUsed/>
    <w:rsid w:val="006B0A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</dc:creator>
  <cp:keywords/>
  <dc:description/>
  <cp:lastModifiedBy>Irma</cp:lastModifiedBy>
  <cp:revision>12</cp:revision>
  <dcterms:created xsi:type="dcterms:W3CDTF">2017-10-02T12:29:00Z</dcterms:created>
  <dcterms:modified xsi:type="dcterms:W3CDTF">2017-11-23T09:31:00Z</dcterms:modified>
</cp:coreProperties>
</file>